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85" w:rsidRPr="008A6DDE" w:rsidRDefault="008A6DDE" w:rsidP="008A6DDE">
      <w:pPr>
        <w:pStyle w:val="a6"/>
        <w:tabs>
          <w:tab w:val="clear" w:pos="4677"/>
          <w:tab w:val="clear" w:pos="9355"/>
          <w:tab w:val="center" w:pos="1956"/>
        </w:tabs>
        <w:jc w:val="right"/>
        <w:rPr>
          <w:rFonts w:ascii="Times New Roman" w:hAnsi="Times New Roman"/>
          <w:b/>
          <w:color w:val="000000" w:themeColor="text1"/>
        </w:rPr>
      </w:pPr>
      <w:bookmarkStart w:id="0" w:name="_Toc519675875"/>
      <w:bookmarkStart w:id="1" w:name="_Toc519695769"/>
      <w:bookmarkStart w:id="2" w:name="_Toc520980466"/>
      <w:bookmarkStart w:id="3" w:name="_Toc7083874"/>
      <w:r w:rsidRPr="00C1089E">
        <w:rPr>
          <w:rFonts w:cs="Calibri"/>
          <w:noProof/>
          <w:color w:val="404040"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57952C" wp14:editId="390286C3">
                <wp:simplePos x="0" y="0"/>
                <wp:positionH relativeFrom="column">
                  <wp:posOffset>807624</wp:posOffset>
                </wp:positionH>
                <wp:positionV relativeFrom="margin">
                  <wp:posOffset>-310550</wp:posOffset>
                </wp:positionV>
                <wp:extent cx="5445125" cy="57213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6C" w:rsidRPr="000B2F62" w:rsidRDefault="00AF1E6C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AF1E6C" w:rsidRPr="000B2F62" w:rsidRDefault="00AF1E6C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7952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.6pt;margin-top:-24.45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" filled="f" stroked="f">
                <v:textbox>
                  <w:txbxContent>
                    <w:p w:rsidR="00AF1E6C" w:rsidRPr="000B2F62" w:rsidRDefault="00AF1E6C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AF1E6C" w:rsidRPr="000B2F62" w:rsidRDefault="00AF1E6C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3166BF" w:rsidRPr="004153FE">
        <w:rPr>
          <w:noProof/>
          <w:color w:val="58585B"/>
          <w:sz w:val="20"/>
          <w:lang w:eastAsia="ru-RU"/>
        </w:rPr>
        <w:drawing>
          <wp:anchor distT="0" distB="0" distL="114300" distR="114300" simplePos="0" relativeHeight="251656192" behindDoc="1" locked="0" layoutInCell="1" allowOverlap="1" wp14:anchorId="22F7AB27" wp14:editId="126DB8CF">
            <wp:simplePos x="0" y="0"/>
            <wp:positionH relativeFrom="margin">
              <wp:posOffset>-200660</wp:posOffset>
            </wp:positionH>
            <wp:positionV relativeFrom="margin">
              <wp:posOffset>-181610</wp:posOffset>
            </wp:positionV>
            <wp:extent cx="760847" cy="477078"/>
            <wp:effectExtent l="0" t="0" r="127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6BF" w:rsidRPr="00C1089E">
        <w:rPr>
          <w:rFonts w:cs="Calibri"/>
          <w:noProof/>
          <w:color w:val="58585B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8AF26" wp14:editId="4F640325">
                <wp:simplePos x="0" y="0"/>
                <wp:positionH relativeFrom="column">
                  <wp:posOffset>721637</wp:posOffset>
                </wp:positionH>
                <wp:positionV relativeFrom="paragraph">
                  <wp:posOffset>302260</wp:posOffset>
                </wp:positionV>
                <wp:extent cx="5446726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7228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j4XwD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 w:rsidR="003166BF" w:rsidRPr="00C1089E">
        <w:rPr>
          <w:rFonts w:cs="Calibri"/>
          <w:noProof/>
          <w:color w:val="58585B"/>
          <w:sz w:val="20"/>
          <w:lang w:eastAsia="ru-RU"/>
        </w:rPr>
        <w:tab/>
      </w:r>
      <w:r w:rsidR="003166BF" w:rsidRPr="00C1089E">
        <w:rPr>
          <w:rFonts w:cs="Calibri"/>
          <w:noProof/>
          <w:color w:val="58585B"/>
          <w:sz w:val="20"/>
          <w:lang w:eastAsia="ru-RU"/>
        </w:rPr>
        <w:tab/>
      </w:r>
      <w:bookmarkEnd w:id="0"/>
      <w:bookmarkEnd w:id="1"/>
      <w:bookmarkEnd w:id="2"/>
      <w:bookmarkEnd w:id="3"/>
      <w:r>
        <w:rPr>
          <w:rFonts w:cs="Calibri"/>
          <w:noProof/>
          <w:color w:val="58585B"/>
          <w:sz w:val="20"/>
          <w:lang w:eastAsia="ru-RU"/>
        </w:rPr>
        <w:br/>
      </w:r>
      <w:r w:rsidR="001F1D85" w:rsidRPr="008A6DDE">
        <w:rPr>
          <w:rFonts w:ascii="Times New Roman" w:hAnsi="Times New Roman"/>
          <w:b/>
          <w:color w:val="000000" w:themeColor="text1"/>
        </w:rPr>
        <w:t>Приложение №7.</w:t>
      </w:r>
    </w:p>
    <w:p w:rsidR="001F1D85" w:rsidRPr="001F1D85" w:rsidRDefault="001F1D85" w:rsidP="001F1D85">
      <w:pPr>
        <w:widowControl w:val="0"/>
        <w:tabs>
          <w:tab w:val="left" w:pos="3261"/>
        </w:tabs>
        <w:snapToGrid w:val="0"/>
        <w:ind w:firstLine="709"/>
        <w:jc w:val="right"/>
        <w:outlineLvl w:val="0"/>
        <w:rPr>
          <w:iCs/>
          <w:color w:val="000000" w:themeColor="text1"/>
          <w:sz w:val="22"/>
          <w:szCs w:val="22"/>
        </w:rPr>
      </w:pPr>
      <w:bookmarkStart w:id="4" w:name="_Toc68597788"/>
      <w:r w:rsidRPr="001F1D85">
        <w:rPr>
          <w:iCs/>
          <w:color w:val="000000" w:themeColor="text1"/>
          <w:sz w:val="22"/>
          <w:szCs w:val="22"/>
        </w:rPr>
        <w:t>к Правилам внутреннего контроля</w:t>
      </w:r>
      <w:bookmarkEnd w:id="4"/>
    </w:p>
    <w:p w:rsidR="001F1D85" w:rsidRPr="00807CC8" w:rsidRDefault="001F1D85" w:rsidP="001F1D85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D85" w:rsidRPr="00807CC8" w:rsidRDefault="001F1D85" w:rsidP="001F1D85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68597789"/>
      <w:r w:rsidRPr="00807CC8">
        <w:rPr>
          <w:rFonts w:ascii="Times New Roman" w:hAnsi="Times New Roman" w:cs="Times New Roman"/>
          <w:color w:val="000000" w:themeColor="text1"/>
          <w:sz w:val="28"/>
          <w:szCs w:val="28"/>
        </w:rPr>
        <w:t>Анкета клиента – юридического лица</w:t>
      </w:r>
      <w:bookmarkEnd w:id="5"/>
    </w:p>
    <w:p w:rsidR="001F1D85" w:rsidRPr="00084932" w:rsidRDefault="001F1D85" w:rsidP="001F1D85">
      <w:pPr>
        <w:pStyle w:val="ConsNormal"/>
        <w:ind w:firstLine="709"/>
        <w:jc w:val="right"/>
        <w:rPr>
          <w:rFonts w:cs="Arial"/>
          <w:iCs/>
          <w:color w:val="000000" w:themeColor="text1"/>
        </w:rPr>
      </w:pP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864"/>
        <w:gridCol w:w="3487"/>
      </w:tblGrid>
      <w:tr w:rsidR="00207BBD" w:rsidRPr="00207BBD" w:rsidTr="00207BBD">
        <w:trPr>
          <w:trHeight w:val="313"/>
        </w:trPr>
        <w:tc>
          <w:tcPr>
            <w:tcW w:w="9952" w:type="dxa"/>
            <w:gridSpan w:val="3"/>
          </w:tcPr>
          <w:p w:rsidR="00207BBD" w:rsidRPr="00207BBD" w:rsidRDefault="00207BBD" w:rsidP="008426FA">
            <w:pPr>
              <w:jc w:val="center"/>
              <w:rPr>
                <w:b/>
                <w:iCs/>
                <w:color w:val="000000" w:themeColor="text1"/>
                <w:sz w:val="22"/>
                <w:szCs w:val="24"/>
              </w:rPr>
            </w:pPr>
            <w:bookmarkStart w:id="6" w:name="_Toc472287012"/>
            <w:bookmarkStart w:id="7" w:name="_Toc474761067"/>
            <w:bookmarkStart w:id="8" w:name="_Toc486521092"/>
            <w:bookmarkStart w:id="9" w:name="_Toc506804206"/>
            <w:bookmarkStart w:id="10" w:name="_Toc506810914"/>
            <w:bookmarkStart w:id="11" w:name="_Toc519675881"/>
            <w:bookmarkStart w:id="12" w:name="_Toc519695775"/>
            <w:bookmarkStart w:id="13" w:name="_Toc520980472"/>
            <w:bookmarkStart w:id="14" w:name="_Toc521049225"/>
            <w:bookmarkStart w:id="15" w:name="_Toc6821682"/>
            <w:bookmarkStart w:id="16" w:name="_Toc7083880"/>
            <w:bookmarkStart w:id="17" w:name="_Toc68597790"/>
            <w:r w:rsidRPr="00207BBD">
              <w:rPr>
                <w:b/>
                <w:iCs/>
                <w:color w:val="000000" w:themeColor="text1"/>
                <w:sz w:val="22"/>
                <w:szCs w:val="24"/>
              </w:rPr>
              <w:t>1.1 Анкета клиента – юридического лица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207BBD" w:rsidRPr="00207BBD" w:rsidTr="00207BBD">
        <w:trPr>
          <w:trHeight w:val="911"/>
        </w:trPr>
        <w:tc>
          <w:tcPr>
            <w:tcW w:w="601" w:type="dxa"/>
          </w:tcPr>
          <w:p w:rsidR="00207BBD" w:rsidRPr="00207BBD" w:rsidRDefault="00207BBD" w:rsidP="00842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</w:rPr>
            </w:pPr>
            <w:r w:rsidRPr="00207BBD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257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07BBD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 xml:space="preserve">Организационно-правовая форма 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183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07BBD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330"/>
        </w:trPr>
        <w:tc>
          <w:tcPr>
            <w:tcW w:w="601" w:type="dxa"/>
            <w:vMerge w:val="restart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Сведения о государственной регистрации: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486"/>
        </w:trPr>
        <w:tc>
          <w:tcPr>
            <w:tcW w:w="601" w:type="dxa"/>
            <w:vMerge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основной государственный регистрационный номер - для резидента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550"/>
        </w:trPr>
        <w:tc>
          <w:tcPr>
            <w:tcW w:w="601" w:type="dxa"/>
            <w:vMerge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311"/>
        </w:trPr>
        <w:tc>
          <w:tcPr>
            <w:tcW w:w="601" w:type="dxa"/>
            <w:vMerge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  <w:shd w:val="clear" w:color="auto" w:fill="FFFFFF"/>
              </w:rPr>
              <w:t>место государственной регистрации (местонахождение)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217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207BBD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Адрес юридического лица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1619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лица, структура (при наличии)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217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07BBD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Номера телефонов и факсов (при наличии)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694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 xml:space="preserve">Код юридического лица в соответствии с Общероссийским классификатором предприятий и организаций (при наличии) по адресу </w:t>
            </w:r>
            <w:hyperlink r:id="rId6" w:history="1">
              <w:r w:rsidRPr="00207BBD">
                <w:rPr>
                  <w:rStyle w:val="a8"/>
                  <w:rFonts w:eastAsia="Calibri"/>
                  <w:color w:val="000000" w:themeColor="text1"/>
                  <w:sz w:val="22"/>
                  <w:szCs w:val="24"/>
                </w:rPr>
                <w:t>http://www.gks.ru/free_doc/new_site/rosstat/adminictr/stat-cod.html</w:t>
              </w:r>
            </w:hyperlink>
            <w:r w:rsidRPr="00207BBD">
              <w:rPr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911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Сведения о лицензии на право осуществления деятельности, подлежащей лицензированию: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Доменное имя, указатель страницы сайта в сети "Интернет", с использованием которых клиентом оказываются услуги (при наличии)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07BBD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целях финансово-хозяйственной деятельности.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07BBD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финансовом положении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07BBD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деловой репутации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Информация о наличии представителей клиента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Информация о наличии выгодоприобретателей клиента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Информация о наличии бенефициарных владельцев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07BBD" w:rsidRPr="00207BBD" w:rsidTr="00207BBD">
        <w:trPr>
          <w:trHeight w:val="476"/>
        </w:trPr>
        <w:tc>
          <w:tcPr>
            <w:tcW w:w="601" w:type="dxa"/>
          </w:tcPr>
          <w:p w:rsidR="00207BBD" w:rsidRPr="00207BBD" w:rsidRDefault="00207BBD" w:rsidP="00207BB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864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Иная контактная информация (адрес электронной почты и адрес сайта, при наличии)</w:t>
            </w:r>
          </w:p>
        </w:tc>
        <w:tc>
          <w:tcPr>
            <w:tcW w:w="3487" w:type="dxa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07BBD" w:rsidRPr="00207BBD" w:rsidTr="00207BBD">
        <w:trPr>
          <w:trHeight w:val="755"/>
        </w:trPr>
        <w:tc>
          <w:tcPr>
            <w:tcW w:w="9952" w:type="dxa"/>
            <w:gridSpan w:val="3"/>
          </w:tcPr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 xml:space="preserve">1. При наличии представителя клиента, выгодоприобретателя и/или бенефициарного владельца, заполняется анкета – представителя клиента, анкета – выгодоприобретателя, анкета – бенефициарного владельца, мотивированное суждение о бенефициарном владельце. </w:t>
            </w:r>
          </w:p>
          <w:p w:rsidR="00207BBD" w:rsidRPr="00207BBD" w:rsidRDefault="00207BBD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07BBD">
              <w:rPr>
                <w:color w:val="000000" w:themeColor="text1"/>
                <w:sz w:val="22"/>
                <w:szCs w:val="24"/>
              </w:rPr>
              <w:t>2. При анкетировании клиента юридического лица необходимо заполнить опросный лист клиента.</w:t>
            </w:r>
          </w:p>
        </w:tc>
      </w:tr>
    </w:tbl>
    <w:p w:rsidR="001F1D85" w:rsidRPr="00084932" w:rsidRDefault="001F1D85" w:rsidP="001F1D85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1F1D85" w:rsidRPr="00DF7AA8" w:rsidRDefault="001F1D85" w:rsidP="001F1D85">
      <w:pPr>
        <w:jc w:val="both"/>
        <w:rPr>
          <w:color w:val="000000" w:themeColor="text1"/>
        </w:rPr>
      </w:pPr>
      <w:r w:rsidRPr="00DF7AA8">
        <w:rPr>
          <w:color w:val="000000" w:themeColor="text1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  <w:bookmarkStart w:id="18" w:name="_GoBack"/>
      <w:bookmarkEnd w:id="18"/>
    </w:p>
    <w:p w:rsidR="001F1D85" w:rsidRPr="00DF7AA8" w:rsidRDefault="001F1D85" w:rsidP="001F1D85"/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1F1D85" w:rsidRPr="002E5992" w:rsidTr="002A316A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1F1D85" w:rsidRPr="002E5992" w:rsidRDefault="001F1D85" w:rsidP="002A316A">
            <w:pPr>
              <w:rPr>
                <w:color w:val="000000" w:themeColor="text1"/>
                <w:sz w:val="22"/>
                <w:lang w:eastAsia="en-US"/>
              </w:rPr>
            </w:pPr>
            <w:r w:rsidRPr="002E5992">
              <w:rPr>
                <w:color w:val="000000" w:themeColor="text1"/>
                <w:sz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1F1D85" w:rsidRPr="002E5992" w:rsidRDefault="001F1D85" w:rsidP="002A316A">
            <w:pPr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1F1D85" w:rsidRPr="002E5992" w:rsidTr="002A316A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1F1D85" w:rsidRPr="002E5992" w:rsidRDefault="001F1D85" w:rsidP="002A316A">
            <w:pPr>
              <w:rPr>
                <w:color w:val="000000" w:themeColor="text1"/>
                <w:sz w:val="22"/>
                <w:lang w:eastAsia="en-US"/>
              </w:rPr>
            </w:pPr>
            <w:r w:rsidRPr="002E5992">
              <w:rPr>
                <w:color w:val="000000" w:themeColor="text1"/>
                <w:sz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1F1D85" w:rsidRPr="002E5992" w:rsidRDefault="001F1D85" w:rsidP="002A316A">
            <w:pPr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1F1D85" w:rsidRPr="002E5992" w:rsidTr="002A316A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1F1D85" w:rsidRPr="002E5992" w:rsidRDefault="001F1D85" w:rsidP="002A316A">
            <w:pPr>
              <w:rPr>
                <w:color w:val="000000" w:themeColor="text1"/>
                <w:sz w:val="22"/>
                <w:lang w:eastAsia="en-US"/>
              </w:rPr>
            </w:pPr>
            <w:r w:rsidRPr="002E5992">
              <w:rPr>
                <w:color w:val="000000" w:themeColor="text1"/>
                <w:sz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1F1D85" w:rsidRPr="002E5992" w:rsidRDefault="001F1D85" w:rsidP="002A316A">
            <w:pPr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1F1D85" w:rsidRPr="002E5992" w:rsidTr="002A316A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D85" w:rsidRPr="002E5992" w:rsidRDefault="001F1D85" w:rsidP="002A316A">
            <w:pPr>
              <w:rPr>
                <w:sz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D85" w:rsidRDefault="001F1D85" w:rsidP="002A316A">
            <w:pPr>
              <w:rPr>
                <w:color w:val="000000" w:themeColor="text1"/>
                <w:sz w:val="22"/>
                <w:lang w:eastAsia="en-US"/>
              </w:rPr>
            </w:pPr>
          </w:p>
          <w:p w:rsidR="001F1D85" w:rsidRDefault="001F1D85" w:rsidP="002A316A">
            <w:pPr>
              <w:rPr>
                <w:sz w:val="22"/>
              </w:rPr>
            </w:pPr>
          </w:p>
          <w:p w:rsidR="001F1D85" w:rsidRPr="002E5992" w:rsidRDefault="001F1D85" w:rsidP="002A316A">
            <w:pPr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</w:tr>
    </w:tbl>
    <w:p w:rsidR="001F1D85" w:rsidRPr="00084932" w:rsidRDefault="001F1D85" w:rsidP="001F1D85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1F1D85" w:rsidRDefault="001F1D85" w:rsidP="000D48DB">
      <w:pPr>
        <w:pStyle w:val="ConsNormal"/>
        <w:ind w:firstLine="0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sectPr w:rsidR="001F1D85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60A4"/>
    <w:multiLevelType w:val="hybridMultilevel"/>
    <w:tmpl w:val="F0849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5E2A5D"/>
    <w:multiLevelType w:val="multilevel"/>
    <w:tmpl w:val="E23A4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215B7"/>
    <w:rsid w:val="0007643B"/>
    <w:rsid w:val="000D48DB"/>
    <w:rsid w:val="00121F2D"/>
    <w:rsid w:val="001F1D85"/>
    <w:rsid w:val="00207BBD"/>
    <w:rsid w:val="002E2A03"/>
    <w:rsid w:val="003166BF"/>
    <w:rsid w:val="004362A6"/>
    <w:rsid w:val="0044130E"/>
    <w:rsid w:val="00455BB8"/>
    <w:rsid w:val="00471DEF"/>
    <w:rsid w:val="005B6A0F"/>
    <w:rsid w:val="005D37C1"/>
    <w:rsid w:val="006600E8"/>
    <w:rsid w:val="006A753A"/>
    <w:rsid w:val="00736C17"/>
    <w:rsid w:val="00866E93"/>
    <w:rsid w:val="008A6DDE"/>
    <w:rsid w:val="008D200E"/>
    <w:rsid w:val="00904375"/>
    <w:rsid w:val="00914D73"/>
    <w:rsid w:val="00A308A4"/>
    <w:rsid w:val="00AF1E6C"/>
    <w:rsid w:val="00BC251C"/>
    <w:rsid w:val="00BE74F0"/>
    <w:rsid w:val="00C719FF"/>
    <w:rsid w:val="00C959C2"/>
    <w:rsid w:val="00DF7AA8"/>
    <w:rsid w:val="00EA32BB"/>
    <w:rsid w:val="00F63498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1706-6C06-488A-998A-769D57D1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1F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free_doc/new_site/rosstat/adminictr/stat-cod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3</cp:revision>
  <cp:lastPrinted>2021-09-23T09:37:00Z</cp:lastPrinted>
  <dcterms:created xsi:type="dcterms:W3CDTF">2023-02-17T11:18:00Z</dcterms:created>
  <dcterms:modified xsi:type="dcterms:W3CDTF">2023-02-20T08:32:00Z</dcterms:modified>
</cp:coreProperties>
</file>