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BF" w:rsidRPr="00ED3DC4" w:rsidRDefault="003166BF" w:rsidP="003166BF">
      <w:pPr>
        <w:pStyle w:val="a6"/>
        <w:tabs>
          <w:tab w:val="clear" w:pos="4677"/>
          <w:tab w:val="clear" w:pos="9355"/>
          <w:tab w:val="center" w:pos="1956"/>
        </w:tabs>
        <w:rPr>
          <w:rFonts w:cs="Calibri"/>
          <w:noProof/>
          <w:color w:val="58585B"/>
          <w:lang w:eastAsia="ru-RU"/>
        </w:rPr>
      </w:pPr>
      <w:bookmarkStart w:id="0" w:name="_Toc519675875"/>
      <w:bookmarkStart w:id="1" w:name="_Toc519695769"/>
      <w:bookmarkStart w:id="2" w:name="_Toc520980466"/>
      <w:bookmarkStart w:id="3" w:name="_Toc7083874"/>
      <w:r w:rsidRPr="00ED3DC4">
        <w:rPr>
          <w:noProof/>
          <w:color w:val="58585B"/>
          <w:lang w:eastAsia="ru-RU"/>
        </w:rPr>
        <w:drawing>
          <wp:anchor distT="0" distB="0" distL="114300" distR="114300" simplePos="0" relativeHeight="251656192" behindDoc="1" locked="0" layoutInCell="1" allowOverlap="1" wp14:anchorId="1CC176A8" wp14:editId="44F1DC8E">
            <wp:simplePos x="0" y="0"/>
            <wp:positionH relativeFrom="margin">
              <wp:posOffset>-200660</wp:posOffset>
            </wp:positionH>
            <wp:positionV relativeFrom="margin">
              <wp:posOffset>-181610</wp:posOffset>
            </wp:positionV>
            <wp:extent cx="760847" cy="477078"/>
            <wp:effectExtent l="0" t="0" r="127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DC4">
        <w:rPr>
          <w:rFonts w:cs="Calibri"/>
          <w:noProof/>
          <w:color w:val="404040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A6FF0B" wp14:editId="5A92F919">
                <wp:simplePos x="0" y="0"/>
                <wp:positionH relativeFrom="column">
                  <wp:posOffset>721360</wp:posOffset>
                </wp:positionH>
                <wp:positionV relativeFrom="paragraph">
                  <wp:posOffset>-270510</wp:posOffset>
                </wp:positionV>
                <wp:extent cx="5445125" cy="572135"/>
                <wp:effectExtent l="0" t="0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E6C" w:rsidRPr="000B2F62" w:rsidRDefault="00AF1E6C" w:rsidP="003166B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AF1E6C" w:rsidRPr="000B2F62" w:rsidRDefault="00AF1E6C" w:rsidP="003166B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6FF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.8pt;margin-top:-21.3pt;width:428.75pt;height:4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" filled="f" stroked="f">
                <v:textbox>
                  <w:txbxContent>
                    <w:p w:rsidR="00AF1E6C" w:rsidRPr="000B2F62" w:rsidRDefault="00AF1E6C" w:rsidP="003166B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AF1E6C" w:rsidRPr="000B2F62" w:rsidRDefault="00AF1E6C" w:rsidP="003166B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D3DC4">
        <w:rPr>
          <w:rFonts w:cs="Calibri"/>
          <w:noProof/>
          <w:color w:val="58585B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B2573" wp14:editId="50887FCC">
                <wp:simplePos x="0" y="0"/>
                <wp:positionH relativeFrom="column">
                  <wp:posOffset>721637</wp:posOffset>
                </wp:positionH>
                <wp:positionV relativeFrom="paragraph">
                  <wp:posOffset>302260</wp:posOffset>
                </wp:positionV>
                <wp:extent cx="5446726" cy="0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672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3C52F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23.8pt" to="485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" strokecolor="#58585b" strokeweight="1pt"/>
            </w:pict>
          </mc:Fallback>
        </mc:AlternateContent>
      </w:r>
      <w:r w:rsidRPr="00ED3DC4">
        <w:rPr>
          <w:rFonts w:cs="Calibri"/>
          <w:noProof/>
          <w:color w:val="58585B"/>
          <w:lang w:eastAsia="ru-RU"/>
        </w:rPr>
        <w:tab/>
      </w:r>
      <w:r w:rsidRPr="00ED3DC4">
        <w:rPr>
          <w:rFonts w:cs="Calibri"/>
          <w:noProof/>
          <w:color w:val="58585B"/>
          <w:lang w:eastAsia="ru-RU"/>
        </w:rPr>
        <w:tab/>
      </w:r>
    </w:p>
    <w:p w:rsidR="003166BF" w:rsidRPr="00ED3DC4" w:rsidRDefault="003166BF" w:rsidP="0007643B">
      <w:pPr>
        <w:pStyle w:val="1"/>
        <w:spacing w:before="0" w:after="0"/>
        <w:jc w:val="right"/>
        <w:rPr>
          <w:color w:val="000000" w:themeColor="text1"/>
          <w:sz w:val="22"/>
          <w:szCs w:val="22"/>
        </w:rPr>
      </w:pPr>
    </w:p>
    <w:p w:rsidR="003166BF" w:rsidRPr="00ED3DC4" w:rsidRDefault="003166BF" w:rsidP="0007643B">
      <w:pPr>
        <w:pStyle w:val="1"/>
        <w:spacing w:before="0" w:after="0"/>
        <w:jc w:val="right"/>
        <w:rPr>
          <w:color w:val="000000" w:themeColor="text1"/>
          <w:sz w:val="22"/>
          <w:szCs w:val="22"/>
        </w:rPr>
      </w:pPr>
    </w:p>
    <w:p w:rsidR="0007643B" w:rsidRPr="00ED3DC4" w:rsidRDefault="0007643B" w:rsidP="0007643B">
      <w:pPr>
        <w:pStyle w:val="1"/>
        <w:spacing w:before="0" w:after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3DC4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№5.</w:t>
      </w:r>
      <w:bookmarkEnd w:id="0"/>
      <w:bookmarkEnd w:id="1"/>
      <w:bookmarkEnd w:id="2"/>
      <w:bookmarkEnd w:id="3"/>
    </w:p>
    <w:p w:rsidR="0007643B" w:rsidRPr="00ED3DC4" w:rsidRDefault="0007643B" w:rsidP="0007643B">
      <w:pPr>
        <w:widowControl w:val="0"/>
        <w:snapToGrid w:val="0"/>
        <w:ind w:firstLine="709"/>
        <w:jc w:val="right"/>
        <w:outlineLvl w:val="0"/>
        <w:rPr>
          <w:iCs/>
          <w:color w:val="000000" w:themeColor="text1"/>
          <w:sz w:val="22"/>
          <w:szCs w:val="22"/>
        </w:rPr>
      </w:pPr>
      <w:r w:rsidRPr="00ED3DC4">
        <w:rPr>
          <w:iCs/>
          <w:color w:val="000000" w:themeColor="text1"/>
          <w:sz w:val="22"/>
          <w:szCs w:val="22"/>
        </w:rPr>
        <w:t>к Правилам внутреннего контроля</w:t>
      </w:r>
    </w:p>
    <w:p w:rsidR="0007643B" w:rsidRPr="00ED3DC4" w:rsidRDefault="0007643B" w:rsidP="0007643B">
      <w:pPr>
        <w:pStyle w:val="ConsNormal"/>
        <w:ind w:firstLine="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07643B" w:rsidRPr="00ED3DC4" w:rsidRDefault="0007643B" w:rsidP="0007643B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" w:name="_Toc519675876"/>
      <w:bookmarkStart w:id="5" w:name="_Toc519695770"/>
      <w:bookmarkStart w:id="6" w:name="_Toc520980467"/>
      <w:bookmarkStart w:id="7" w:name="_Toc7083875"/>
      <w:r w:rsidRPr="00ED3DC4">
        <w:rPr>
          <w:rFonts w:ascii="Times New Roman" w:hAnsi="Times New Roman" w:cs="Times New Roman"/>
          <w:color w:val="000000" w:themeColor="text1"/>
          <w:sz w:val="22"/>
          <w:szCs w:val="22"/>
        </w:rPr>
        <w:t>Анкета клиента – физического лица</w:t>
      </w:r>
      <w:bookmarkEnd w:id="4"/>
      <w:bookmarkEnd w:id="5"/>
      <w:bookmarkEnd w:id="6"/>
      <w:bookmarkEnd w:id="7"/>
      <w:r w:rsidR="00DF7AA8" w:rsidRPr="00ED3D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6502"/>
        <w:gridCol w:w="2975"/>
      </w:tblGrid>
      <w:tr w:rsidR="00BE4F33" w:rsidRPr="00BE4F33" w:rsidTr="008426FA">
        <w:trPr>
          <w:trHeight w:val="253"/>
        </w:trPr>
        <w:tc>
          <w:tcPr>
            <w:tcW w:w="10029" w:type="dxa"/>
            <w:gridSpan w:val="3"/>
          </w:tcPr>
          <w:p w:rsidR="00BE4F33" w:rsidRPr="00BE4F33" w:rsidRDefault="00BE4F33" w:rsidP="008426FA">
            <w:pPr>
              <w:jc w:val="center"/>
              <w:rPr>
                <w:b/>
                <w:color w:val="000000" w:themeColor="text1"/>
                <w:sz w:val="22"/>
                <w:szCs w:val="24"/>
              </w:rPr>
            </w:pPr>
            <w:r w:rsidRPr="00BE4F33">
              <w:rPr>
                <w:b/>
                <w:color w:val="000000" w:themeColor="text1"/>
                <w:sz w:val="22"/>
                <w:szCs w:val="24"/>
              </w:rPr>
              <w:t>1.1. Анкета клиента – физического лица</w:t>
            </w:r>
          </w:p>
        </w:tc>
      </w:tr>
      <w:tr w:rsidR="00BE4F33" w:rsidRPr="00BE4F33" w:rsidTr="008426FA">
        <w:trPr>
          <w:trHeight w:val="293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Фамилия</w:t>
            </w:r>
          </w:p>
        </w:tc>
        <w:tc>
          <w:tcPr>
            <w:tcW w:w="2975" w:type="dxa"/>
          </w:tcPr>
          <w:p w:rsidR="00BE4F33" w:rsidRPr="00BE4F33" w:rsidRDefault="00BE4F33" w:rsidP="008426FA">
            <w:pPr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253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Имя</w:t>
            </w:r>
          </w:p>
        </w:tc>
        <w:tc>
          <w:tcPr>
            <w:tcW w:w="2975" w:type="dxa"/>
          </w:tcPr>
          <w:p w:rsidR="00BE4F33" w:rsidRPr="00BE4F33" w:rsidRDefault="00BE4F33" w:rsidP="008426FA">
            <w:pPr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253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Отчество (при наличии последнего)</w:t>
            </w:r>
          </w:p>
        </w:tc>
        <w:tc>
          <w:tcPr>
            <w:tcW w:w="2975" w:type="dxa"/>
          </w:tcPr>
          <w:p w:rsidR="00BE4F33" w:rsidRPr="00BE4F33" w:rsidRDefault="00BE4F33" w:rsidP="008426FA">
            <w:pPr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253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Дата рождения</w:t>
            </w:r>
          </w:p>
        </w:tc>
        <w:tc>
          <w:tcPr>
            <w:tcW w:w="2975" w:type="dxa"/>
          </w:tcPr>
          <w:p w:rsidR="00BE4F33" w:rsidRPr="00BE4F33" w:rsidRDefault="00BE4F33" w:rsidP="008426FA">
            <w:pPr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253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Гражданство</w:t>
            </w:r>
          </w:p>
        </w:tc>
        <w:tc>
          <w:tcPr>
            <w:tcW w:w="2975" w:type="dxa"/>
          </w:tcPr>
          <w:p w:rsidR="00BE4F33" w:rsidRPr="00BE4F33" w:rsidRDefault="00BE4F33" w:rsidP="008426FA">
            <w:pPr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1005"/>
        </w:trPr>
        <w:tc>
          <w:tcPr>
            <w:tcW w:w="552" w:type="dxa"/>
            <w:tcBorders>
              <w:bottom w:val="single" w:sz="4" w:space="0" w:color="auto"/>
            </w:tcBorders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Данные документа, удостоверяющего личность: серия (при наличии) и номер документа, дата выдачи документа, наименование органа, выдавшего до</w:t>
            </w:r>
            <w:bookmarkStart w:id="8" w:name="_GoBack"/>
            <w:bookmarkEnd w:id="8"/>
            <w:r w:rsidRPr="00BE4F33">
              <w:rPr>
                <w:color w:val="000000" w:themeColor="text1"/>
                <w:sz w:val="22"/>
                <w:szCs w:val="24"/>
              </w:rPr>
              <w:t>кумент (при наличии кода подразделения может не устанавливаться), и код подразделения (при наличии)</w:t>
            </w:r>
          </w:p>
        </w:tc>
        <w:tc>
          <w:tcPr>
            <w:tcW w:w="2975" w:type="dxa"/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3202"/>
        </w:trPr>
        <w:tc>
          <w:tcPr>
            <w:tcW w:w="552" w:type="dxa"/>
            <w:tcBorders>
              <w:bottom w:val="single" w:sz="4" w:space="0" w:color="auto"/>
            </w:tcBorders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(проживания), в случае если наличие указанных данных предусмотрено законодательством Российской Федерации.</w:t>
            </w:r>
          </w:p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указанные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</w:t>
            </w:r>
          </w:p>
        </w:tc>
        <w:tc>
          <w:tcPr>
            <w:tcW w:w="2975" w:type="dxa"/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253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Адрес места жительства (регистрации) или места пребывания</w:t>
            </w:r>
          </w:p>
        </w:tc>
        <w:tc>
          <w:tcPr>
            <w:tcW w:w="2975" w:type="dxa"/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253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Идентификационный номер налогоплательщика (при наличии)</w:t>
            </w:r>
          </w:p>
        </w:tc>
        <w:tc>
          <w:tcPr>
            <w:tcW w:w="2975" w:type="dxa"/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576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  <w:tc>
          <w:tcPr>
            <w:tcW w:w="2975" w:type="dxa"/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421"/>
        </w:trPr>
        <w:tc>
          <w:tcPr>
            <w:tcW w:w="552" w:type="dxa"/>
            <w:tcBorders>
              <w:bottom w:val="single" w:sz="4" w:space="0" w:color="auto"/>
            </w:tcBorders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Номера телефонов и факсов (при наличии)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366"/>
        </w:trPr>
        <w:tc>
          <w:tcPr>
            <w:tcW w:w="552" w:type="dxa"/>
            <w:vMerge w:val="restart"/>
            <w:tcBorders>
              <w:top w:val="single" w:sz="4" w:space="0" w:color="auto"/>
            </w:tcBorders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BE4F33" w:rsidRPr="00BE4F33" w:rsidRDefault="00BE4F33" w:rsidP="00BE4F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Являетесь ли Вы иностранным публичным должностным лицом?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472"/>
        </w:trPr>
        <w:tc>
          <w:tcPr>
            <w:tcW w:w="552" w:type="dxa"/>
            <w:vMerge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BE4F33" w:rsidRPr="00BE4F33" w:rsidRDefault="00BE4F33" w:rsidP="00BE4F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576"/>
        </w:trPr>
        <w:tc>
          <w:tcPr>
            <w:tcW w:w="552" w:type="dxa"/>
            <w:vMerge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BE4F33" w:rsidRPr="00BE4F33" w:rsidRDefault="00BE4F33" w:rsidP="00BE4F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 xml:space="preserve">Являетесь ли Вы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</w:t>
            </w:r>
            <w:r w:rsidRPr="00BE4F33">
              <w:rPr>
                <w:color w:val="000000" w:themeColor="text1"/>
                <w:sz w:val="22"/>
                <w:szCs w:val="24"/>
              </w:rPr>
              <w:lastRenderedPageBreak/>
              <w:t>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РФ)?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353"/>
        </w:trPr>
        <w:tc>
          <w:tcPr>
            <w:tcW w:w="552" w:type="dxa"/>
            <w:vMerge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BE4F33" w:rsidRPr="00BE4F33" w:rsidRDefault="00BE4F33" w:rsidP="008426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353"/>
        </w:trPr>
        <w:tc>
          <w:tcPr>
            <w:tcW w:w="552" w:type="dxa"/>
            <w:vMerge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</w:tcBorders>
          </w:tcPr>
          <w:p w:rsidR="00BE4F33" w:rsidRPr="00BE4F33" w:rsidRDefault="00BE4F33" w:rsidP="00BE4F33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4"/>
              </w:rPr>
            </w:pPr>
            <w:r w:rsidRPr="00BE4F33">
              <w:rPr>
                <w:bCs/>
                <w:color w:val="000000" w:themeColor="text1"/>
                <w:sz w:val="22"/>
                <w:szCs w:val="24"/>
              </w:rPr>
              <w:t>Укажите источники происхождения денежных средств и иного имущества, с которыми будут производится операции</w:t>
            </w:r>
            <w:r w:rsidRPr="00BE4F33">
              <w:rPr>
                <w:color w:val="000000" w:themeColor="text1"/>
                <w:sz w:val="22"/>
                <w:szCs w:val="24"/>
              </w:rPr>
              <w:t>?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BE4F33" w:rsidRPr="00BE4F33" w:rsidRDefault="00BE4F33" w:rsidP="008426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1878"/>
        </w:trPr>
        <w:tc>
          <w:tcPr>
            <w:tcW w:w="552" w:type="dxa"/>
            <w:vMerge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BE4F3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bCs/>
                <w:color w:val="000000" w:themeColor="text1"/>
                <w:sz w:val="22"/>
                <w:szCs w:val="24"/>
              </w:rPr>
              <w:t>Являетесь ли Вы супругом (-ой), близким родственником (родственником по прямой восходящей и нисходящей линии (отцом, матерью и дочерью, сыном, дедушкой, бабушкой и внуком (-</w:t>
            </w:r>
            <w:proofErr w:type="spellStart"/>
            <w:r w:rsidRPr="00BE4F33">
              <w:rPr>
                <w:bCs/>
                <w:color w:val="000000" w:themeColor="text1"/>
                <w:sz w:val="22"/>
                <w:szCs w:val="24"/>
              </w:rPr>
              <w:t>чкой</w:t>
            </w:r>
            <w:proofErr w:type="spellEnd"/>
            <w:r w:rsidRPr="00BE4F33">
              <w:rPr>
                <w:bCs/>
                <w:color w:val="000000" w:themeColor="text1"/>
                <w:sz w:val="22"/>
                <w:szCs w:val="24"/>
              </w:rPr>
              <w:t xml:space="preserve">), полнородным и </w:t>
            </w:r>
            <w:proofErr w:type="spellStart"/>
            <w:r w:rsidRPr="00BE4F33">
              <w:rPr>
                <w:bCs/>
                <w:color w:val="000000" w:themeColor="text1"/>
                <w:sz w:val="22"/>
                <w:szCs w:val="24"/>
              </w:rPr>
              <w:t>неполнородным</w:t>
            </w:r>
            <w:proofErr w:type="spellEnd"/>
            <w:r w:rsidRPr="00BE4F33">
              <w:rPr>
                <w:bCs/>
                <w:color w:val="000000" w:themeColor="text1"/>
                <w:sz w:val="22"/>
                <w:szCs w:val="24"/>
              </w:rPr>
              <w:t xml:space="preserve"> (имеющими общих отца или мать) братом/сестрой, усыновителем и усыновленным)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Федерации?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607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целях установления и предполагаемом характере деловых отношений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381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E4F33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целях финансово-хозяйственной деятельности.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447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E4F33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финансовом положении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447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E4F33">
              <w:rPr>
                <w:color w:val="000000" w:themeColor="text1"/>
                <w:sz w:val="22"/>
                <w:szCs w:val="24"/>
                <w:shd w:val="clear" w:color="auto" w:fill="FFFFFF"/>
              </w:rPr>
              <w:t>Сведения о деловой репутации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625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Источники происхождения денежных средств и (или) иного имущества клиента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322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Информация о наличии представителей клиента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310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Информация о наличии выгодоприобретателей клиента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314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Информация о наличии бенефициарных владельцев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314"/>
        </w:trPr>
        <w:tc>
          <w:tcPr>
            <w:tcW w:w="552" w:type="dxa"/>
          </w:tcPr>
          <w:p w:rsidR="00BE4F33" w:rsidRPr="00BE4F33" w:rsidRDefault="00BE4F33" w:rsidP="00BE4F3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BE4F33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Иная контактная информация (адрес электронной почты, при наличии)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BE4F33" w:rsidRPr="00BE4F33" w:rsidTr="008426FA">
        <w:trPr>
          <w:trHeight w:val="640"/>
        </w:trPr>
        <w:tc>
          <w:tcPr>
            <w:tcW w:w="10029" w:type="dxa"/>
            <w:gridSpan w:val="3"/>
          </w:tcPr>
          <w:p w:rsidR="00BE4F33" w:rsidRPr="00BE4F33" w:rsidRDefault="00BE4F33" w:rsidP="008426FA">
            <w:pPr>
              <w:jc w:val="both"/>
              <w:rPr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 xml:space="preserve">1. При наличии представителя клиента, выгодоприобретателя и/или бенефициарного владельца, заполняется анкета – представителя клиента, анкета – выгодоприобретателя, анкета – бенефициарного владельца. </w:t>
            </w:r>
          </w:p>
          <w:p w:rsidR="00BE4F33" w:rsidRPr="00BE4F33" w:rsidRDefault="00BE4F33" w:rsidP="008426FA">
            <w:pP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BE4F33">
              <w:rPr>
                <w:color w:val="000000" w:themeColor="text1"/>
                <w:sz w:val="22"/>
                <w:szCs w:val="24"/>
              </w:rPr>
              <w:t>2. При анкетировании клиента физического лица необходимо заполнить опросный лист публичного должностного лица.</w:t>
            </w:r>
            <w:r w:rsidRPr="00BE4F33">
              <w:rPr>
                <w:b/>
                <w:color w:val="000000" w:themeColor="text1"/>
                <w:sz w:val="22"/>
                <w:szCs w:val="24"/>
              </w:rPr>
              <w:t xml:space="preserve"> </w:t>
            </w:r>
          </w:p>
        </w:tc>
      </w:tr>
    </w:tbl>
    <w:p w:rsidR="00DF7AA8" w:rsidRPr="00ED3DC4" w:rsidRDefault="00DF7AA8" w:rsidP="00DF7AA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F7AA8" w:rsidRPr="00ED3DC4" w:rsidRDefault="00DF7AA8" w:rsidP="00DF7AA8">
      <w:pPr>
        <w:jc w:val="both"/>
        <w:rPr>
          <w:color w:val="000000" w:themeColor="text1"/>
          <w:sz w:val="22"/>
          <w:szCs w:val="22"/>
        </w:rPr>
      </w:pPr>
      <w:r w:rsidRPr="00ED3DC4">
        <w:rPr>
          <w:color w:val="000000" w:themeColor="text1"/>
          <w:sz w:val="22"/>
          <w:szCs w:val="22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4362A6"/>
    <w:rsid w:val="00455BB8"/>
    <w:rsid w:val="00471DEF"/>
    <w:rsid w:val="005B6A0F"/>
    <w:rsid w:val="005D37C1"/>
    <w:rsid w:val="006600E8"/>
    <w:rsid w:val="006A753A"/>
    <w:rsid w:val="00736C17"/>
    <w:rsid w:val="00866E93"/>
    <w:rsid w:val="008D200E"/>
    <w:rsid w:val="00904375"/>
    <w:rsid w:val="00914D73"/>
    <w:rsid w:val="00942126"/>
    <w:rsid w:val="00A308A4"/>
    <w:rsid w:val="00AF1E6C"/>
    <w:rsid w:val="00BC251C"/>
    <w:rsid w:val="00BE4F33"/>
    <w:rsid w:val="00BE74F0"/>
    <w:rsid w:val="00C719FF"/>
    <w:rsid w:val="00C959C2"/>
    <w:rsid w:val="00CE25D1"/>
    <w:rsid w:val="00DF7AA8"/>
    <w:rsid w:val="00E91E29"/>
    <w:rsid w:val="00EA32BB"/>
    <w:rsid w:val="00ED3DC4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2</cp:revision>
  <cp:lastPrinted>2021-12-06T10:41:00Z</cp:lastPrinted>
  <dcterms:created xsi:type="dcterms:W3CDTF">2023-02-17T11:05:00Z</dcterms:created>
  <dcterms:modified xsi:type="dcterms:W3CDTF">2023-02-17T11:05:00Z</dcterms:modified>
</cp:coreProperties>
</file>