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6A0B4B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6A0B4B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B4B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247E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6A0B4B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4C7417" w:rsidRPr="006A0B4B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Pr="006A0B4B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6A0B4B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6A0B4B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9"/>
      <w:bookmarkEnd w:id="1"/>
      <w:bookmarkEnd w:id="2"/>
      <w:bookmarkEnd w:id="3"/>
    </w:p>
    <w:p w:rsidR="004C7417" w:rsidRPr="006866B7" w:rsidRDefault="004C7417" w:rsidP="004C741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27443639"/>
      <w:bookmarkEnd w:id="6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Опросный лист клиента</w:t>
      </w:r>
      <w:bookmarkEnd w:id="7"/>
    </w:p>
    <w:p w:rsidR="004C7417" w:rsidRPr="006866B7" w:rsidRDefault="004C7417" w:rsidP="004C7417">
      <w:pPr>
        <w:pBdr>
          <w:bottom w:val="single" w:sz="12" w:space="1" w:color="auto"/>
        </w:pBdr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:rsidR="004C7417" w:rsidRPr="006866B7" w:rsidRDefault="004C7417" w:rsidP="004C7417">
      <w:pPr>
        <w:snapToGrid w:val="0"/>
        <w:jc w:val="center"/>
        <w:rPr>
          <w:color w:val="000000" w:themeColor="text1"/>
          <w:sz w:val="24"/>
          <w:szCs w:val="24"/>
        </w:rPr>
      </w:pPr>
      <w:r w:rsidRPr="006866B7">
        <w:rPr>
          <w:bCs/>
          <w:color w:val="000000" w:themeColor="text1"/>
          <w:sz w:val="24"/>
          <w:szCs w:val="24"/>
        </w:rPr>
        <w:t>(</w:t>
      </w:r>
      <w:r w:rsidRPr="006866B7">
        <w:rPr>
          <w:color w:val="000000" w:themeColor="text1"/>
          <w:sz w:val="24"/>
          <w:szCs w:val="24"/>
        </w:rPr>
        <w:t>информация о клиенте ФИО/наименование организации)</w:t>
      </w:r>
    </w:p>
    <w:p w:rsidR="004C7417" w:rsidRPr="006866B7" w:rsidRDefault="004C7417" w:rsidP="004C7417">
      <w:pPr>
        <w:rPr>
          <w:color w:val="000000" w:themeColor="text1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84"/>
        <w:gridCol w:w="29"/>
        <w:gridCol w:w="850"/>
        <w:gridCol w:w="993"/>
      </w:tblGrid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jc w:val="center"/>
              <w:rPr>
                <w:b/>
                <w:color w:val="000000" w:themeColor="text1"/>
              </w:rPr>
            </w:pPr>
            <w:r w:rsidRPr="006866B7">
              <w:rPr>
                <w:b/>
                <w:color w:val="000000" w:themeColor="text1"/>
              </w:rPr>
              <w:t>Нет</w:t>
            </w:r>
          </w:p>
        </w:tc>
      </w:tr>
      <w:tr w:rsidR="004C7417" w:rsidRPr="006866B7" w:rsidTr="006A0B4B">
        <w:trPr>
          <w:trHeight w:val="3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B4B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Цель установления деловых отношений:</w:t>
            </w: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B4B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Предполагаемый характер деловых отношений:</w:t>
            </w: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краткосрочный (до 1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долгосрочный (более 1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B4B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Сведения о финансовом положении:</w:t>
            </w: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копии годовой (либо квартальной) н</w:t>
            </w:r>
            <w:bookmarkStart w:id="8" w:name="_GoBack"/>
            <w:bookmarkEnd w:id="8"/>
            <w:r w:rsidRPr="006866B7">
              <w:rPr>
                <w:color w:val="000000" w:themeColor="text1"/>
                <w:sz w:val="24"/>
                <w:szCs w:val="24"/>
              </w:rPr>
              <w:t>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 (письмо клиента в произвольной форме)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данные о рейтинге клиента, размещенные в сети "Интернет" на сайтах международных рейтинговых агентств ("Standard &amp; Poor's", "Fitch-Ratings", "Moody's Investors Service") и российских кредитных рейтинговых агентств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 xml:space="preserve">сведения о деловой репутации 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</w:t>
            </w:r>
            <w:r w:rsidRPr="006866B7">
              <w:rPr>
                <w:color w:val="000000" w:themeColor="text1"/>
                <w:sz w:val="24"/>
                <w:szCs w:val="24"/>
              </w:rPr>
              <w:lastRenderedPageBreak/>
              <w:t>финансовых организаций, в которых клиент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клиента).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иной вид документов или источник сведений, которые могут быть использованы Обществом в целях определения деловой репутации клиента, а также в целях обновления сведений о ней, в случае отсутствия возможности получения сведений в виде документов, перечисленных в настоящем абзаце (к числу таких документов и источников относятся следующие: информация о наличии имеющихся или имевшихся в отношении клиента судебных процессов (используются информационные базы судебных органов), информация о наличии возбужденных в отношении клиента дел об исполнительном производстве (используются информационные базы Федеральной службы судебных приставов), публикации в средствах массовой информации).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B4B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Сведения о финансово-хозяйственной деятельности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некоммерческая деятельность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B4B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собственные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заемные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  <w:tr w:rsidR="004C7417" w:rsidRPr="006866B7" w:rsidTr="006A0B4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A0B4B" w:rsidRDefault="004C7417" w:rsidP="008426FA">
            <w:pPr>
              <w:rPr>
                <w:color w:val="000000" w:themeColor="text1"/>
                <w:sz w:val="24"/>
                <w:szCs w:val="24"/>
              </w:rPr>
            </w:pPr>
            <w:r w:rsidRPr="006A0B4B">
              <w:rPr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7" w:rsidRPr="006866B7" w:rsidRDefault="004C7417" w:rsidP="008426FA">
            <w:pPr>
              <w:jc w:val="both"/>
              <w:rPr>
                <w:color w:val="000000" w:themeColor="text1"/>
              </w:rPr>
            </w:pPr>
          </w:p>
        </w:tc>
      </w:tr>
    </w:tbl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2C68"/>
    <w:multiLevelType w:val="hybridMultilevel"/>
    <w:tmpl w:val="873C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A2AE6"/>
    <w:multiLevelType w:val="hybridMultilevel"/>
    <w:tmpl w:val="7B8E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83F81"/>
    <w:multiLevelType w:val="hybridMultilevel"/>
    <w:tmpl w:val="EC98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3D10C3"/>
    <w:rsid w:val="004362A6"/>
    <w:rsid w:val="00455BB8"/>
    <w:rsid w:val="00471DEF"/>
    <w:rsid w:val="004A2E81"/>
    <w:rsid w:val="004C7417"/>
    <w:rsid w:val="0055476A"/>
    <w:rsid w:val="005B6A0F"/>
    <w:rsid w:val="005D37C1"/>
    <w:rsid w:val="006417AE"/>
    <w:rsid w:val="006600E8"/>
    <w:rsid w:val="006A0B4B"/>
    <w:rsid w:val="006A753A"/>
    <w:rsid w:val="00736C17"/>
    <w:rsid w:val="007B48D6"/>
    <w:rsid w:val="00866E93"/>
    <w:rsid w:val="008D200E"/>
    <w:rsid w:val="008E76D3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368A"/>
    <w:rsid w:val="00CC7E1F"/>
    <w:rsid w:val="00CE25D1"/>
    <w:rsid w:val="00D02349"/>
    <w:rsid w:val="00DF7AA8"/>
    <w:rsid w:val="00E91E29"/>
    <w:rsid w:val="00EA32BB"/>
    <w:rsid w:val="00ED3DC4"/>
    <w:rsid w:val="00F373EE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2023-02-17T11:38:00Z</dcterms:created>
  <dcterms:modified xsi:type="dcterms:W3CDTF">2023-02-20T08:41:00Z</dcterms:modified>
</cp:coreProperties>
</file>